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90 mm daire tabanlı, F16</w:t>
      </w:r>
      <w:r w:rsidR="00FD4923">
        <w:rPr>
          <w:sz w:val="24"/>
          <w:szCs w:val="24"/>
        </w:rPr>
        <w:t xml:space="preserve"> </w:t>
      </w:r>
      <w:r w:rsidRPr="00A205B6">
        <w:rPr>
          <w:sz w:val="24"/>
          <w:szCs w:val="24"/>
        </w:rPr>
        <w:t xml:space="preserve"> </w:t>
      </w:r>
      <w:r w:rsidR="008A5976">
        <w:rPr>
          <w:sz w:val="24"/>
          <w:szCs w:val="24"/>
        </w:rPr>
        <w:t xml:space="preserve">galvanize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Panel İsmi :</w:t>
      </w:r>
      <w:r w:rsidR="00937378">
        <w:rPr>
          <w:sz w:val="24"/>
          <w:szCs w:val="24"/>
        </w:rPr>
        <w:t xml:space="preserve"> </w:t>
      </w:r>
      <w:r w:rsidR="00654488">
        <w:rPr>
          <w:b/>
          <w:sz w:val="24"/>
          <w:szCs w:val="24"/>
        </w:rPr>
        <w:t>SC30V</w:t>
      </w:r>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2F5A5D">
        <w:rPr>
          <w:sz w:val="24"/>
          <w:szCs w:val="24"/>
        </w:rPr>
        <w:t>30</w:t>
      </w:r>
      <w:r w:rsidR="00231343">
        <w:rPr>
          <w:sz w:val="24"/>
          <w:szCs w:val="24"/>
        </w:rPr>
        <w:t>,5</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9B3679">
        <w:rPr>
          <w:sz w:val="24"/>
          <w:szCs w:val="24"/>
        </w:rPr>
        <w:t>1300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9B3679">
        <w:rPr>
          <w:sz w:val="24"/>
          <w:szCs w:val="24"/>
        </w:rPr>
        <w:t>kalsiyum sülfat</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bookmarkStart w:id="0" w:name="_GoBack"/>
      <w:bookmarkEnd w:id="0"/>
    </w:p>
    <w:p w:rsidR="00654488" w:rsidRPr="00CA0C97" w:rsidRDefault="00654488" w:rsidP="00654488">
      <w:pPr>
        <w:pStyle w:val="GvdeMetni"/>
        <w:numPr>
          <w:ilvl w:val="0"/>
          <w:numId w:val="7"/>
        </w:numPr>
        <w:spacing w:line="360" w:lineRule="auto"/>
        <w:jc w:val="both"/>
        <w:rPr>
          <w:sz w:val="24"/>
          <w:szCs w:val="24"/>
        </w:rPr>
      </w:pPr>
      <w:r w:rsidRPr="00CA0C97">
        <w:rPr>
          <w:sz w:val="24"/>
          <w:szCs w:val="24"/>
        </w:rPr>
        <w:t xml:space="preserve">Panellerin üst kaplamaları </w:t>
      </w:r>
      <w:r>
        <w:rPr>
          <w:sz w:val="24"/>
          <w:szCs w:val="24"/>
        </w:rPr>
        <w:t>CBI kataloğundan seçilecek materya</w:t>
      </w:r>
      <w:r w:rsidRPr="00CA0C97">
        <w:rPr>
          <w:sz w:val="24"/>
          <w:szCs w:val="24"/>
        </w:rPr>
        <w:t>l</w:t>
      </w:r>
      <w:r>
        <w:rPr>
          <w:sz w:val="24"/>
          <w:szCs w:val="24"/>
        </w:rPr>
        <w:t>(</w:t>
      </w:r>
      <w:proofErr w:type="spellStart"/>
      <w:r>
        <w:rPr>
          <w:sz w:val="24"/>
          <w:szCs w:val="24"/>
        </w:rPr>
        <w:t>türü+rengi</w:t>
      </w:r>
      <w:proofErr w:type="spellEnd"/>
      <w:r>
        <w:rPr>
          <w:sz w:val="24"/>
          <w:szCs w:val="24"/>
        </w:rPr>
        <w:t>)</w:t>
      </w:r>
      <w:r w:rsidRPr="00CA0C97">
        <w:rPr>
          <w:sz w:val="24"/>
          <w:szCs w:val="24"/>
        </w:rPr>
        <w:t xml:space="preserve"> ve mm</w:t>
      </w:r>
      <w:r>
        <w:rPr>
          <w:sz w:val="24"/>
          <w:szCs w:val="24"/>
        </w:rPr>
        <w:t>’si kalınlığındaki</w:t>
      </w:r>
      <w:r w:rsidRPr="00CA0C97">
        <w:rPr>
          <w:sz w:val="24"/>
          <w:szCs w:val="24"/>
        </w:rPr>
        <w:t xml:space="preserve"> malzemeden imal olmalıdır.  </w:t>
      </w:r>
    </w:p>
    <w:p w:rsidR="00654488" w:rsidRDefault="00654488" w:rsidP="00654488">
      <w:pPr>
        <w:pStyle w:val="GvdeMetni"/>
        <w:numPr>
          <w:ilvl w:val="0"/>
          <w:numId w:val="7"/>
        </w:numPr>
        <w:spacing w:line="360" w:lineRule="auto"/>
        <w:jc w:val="both"/>
        <w:rPr>
          <w:sz w:val="24"/>
          <w:szCs w:val="24"/>
        </w:rPr>
      </w:pPr>
      <w:r>
        <w:rPr>
          <w:sz w:val="24"/>
          <w:szCs w:val="24"/>
        </w:rPr>
        <w:t xml:space="preserve">Panellerin yan kaplamaları 0,5 </w:t>
      </w:r>
      <w:r w:rsidRPr="00A205B6">
        <w:rPr>
          <w:sz w:val="24"/>
          <w:szCs w:val="24"/>
        </w:rPr>
        <w:t>mm</w:t>
      </w:r>
      <w:r>
        <w:rPr>
          <w:sz w:val="24"/>
          <w:szCs w:val="24"/>
        </w:rPr>
        <w:t xml:space="preserve"> kalınlığında ABS PVC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E24B55">
        <w:rPr>
          <w:sz w:val="24"/>
          <w:szCs w:val="24"/>
        </w:rPr>
        <w:t>4,7</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E24B55">
        <w:rPr>
          <w:sz w:val="24"/>
          <w:szCs w:val="24"/>
        </w:rPr>
        <w:t>9</w:t>
      </w:r>
      <w:r w:rsidR="009B3679">
        <w:rPr>
          <w:sz w:val="24"/>
          <w:szCs w:val="24"/>
        </w:rPr>
        <w:t>,</w:t>
      </w:r>
      <w:r w:rsidR="00E24B55">
        <w:rPr>
          <w:sz w:val="24"/>
          <w:szCs w:val="24"/>
        </w:rPr>
        <w:t>7</w:t>
      </w:r>
      <w:r w:rsidR="009B3679">
        <w:rPr>
          <w:sz w:val="24"/>
          <w:szCs w:val="24"/>
        </w:rPr>
        <w:t>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E24B55">
        <w:rPr>
          <w:sz w:val="24"/>
          <w:szCs w:val="24"/>
        </w:rPr>
        <w:t>4</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4D67F1">
        <w:rPr>
          <w:sz w:val="24"/>
          <w:szCs w:val="24"/>
        </w:rPr>
        <w:t>1</w:t>
      </w:r>
      <w:r w:rsidR="00E24B55">
        <w:rPr>
          <w:sz w:val="24"/>
          <w:szCs w:val="24"/>
        </w:rPr>
        <w:t>4</w:t>
      </w:r>
      <w:r w:rsidR="009B3679">
        <w:rPr>
          <w:sz w:val="24"/>
          <w:szCs w:val="24"/>
        </w:rPr>
        <w:t>,</w:t>
      </w:r>
      <w:r w:rsidR="004D67F1">
        <w:rPr>
          <w:sz w:val="24"/>
          <w:szCs w:val="24"/>
        </w:rPr>
        <w:t>50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9B3679">
        <w:rPr>
          <w:sz w:val="24"/>
          <w:szCs w:val="24"/>
        </w:rPr>
        <w:t>A1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lastRenderedPageBreak/>
        <w:t xml:space="preserve">Ortam sesi yalıtımı </w:t>
      </w:r>
      <w:r w:rsidRPr="00D52019">
        <w:rPr>
          <w:sz w:val="24"/>
          <w:szCs w:val="24"/>
        </w:rPr>
        <w:t>UNI EN ISO10848-2 standardına göre</w:t>
      </w:r>
      <w:r w:rsidRPr="00A205B6">
        <w:rPr>
          <w:sz w:val="24"/>
          <w:szCs w:val="24"/>
        </w:rPr>
        <w:t xml:space="preserve"> </w:t>
      </w:r>
      <w:proofErr w:type="gramStart"/>
      <w:r w:rsidR="009B3679">
        <w:rPr>
          <w:sz w:val="24"/>
          <w:szCs w:val="24"/>
        </w:rPr>
        <w:t>54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9B3679">
        <w:rPr>
          <w:sz w:val="24"/>
          <w:szCs w:val="24"/>
        </w:rPr>
        <w:t>41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E24B55">
        <w:rPr>
          <w:sz w:val="24"/>
          <w:szCs w:val="24"/>
        </w:rPr>
        <w:t>26</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lastRenderedPageBreak/>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9B3679">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xml:space="preserve">- Ayak dayanım test raporu, ≥60 dk. Panel yangın dayanım test raporu, </w:t>
      </w:r>
      <w:proofErr w:type="spellStart"/>
      <w:r w:rsidRPr="00D82743">
        <w:rPr>
          <w:sz w:val="24"/>
          <w:szCs w:val="24"/>
        </w:rPr>
        <w:t>Leed</w:t>
      </w:r>
      <w:proofErr w:type="spellEnd"/>
      <w:r w:rsidRPr="00D82743">
        <w:rPr>
          <w:sz w:val="24"/>
          <w:szCs w:val="24"/>
        </w:rPr>
        <w:t xml:space="preserve"> sertifikası </w:t>
      </w:r>
      <w:proofErr w:type="gramStart"/>
      <w:r w:rsidRPr="00D82743">
        <w:rPr>
          <w:sz w:val="24"/>
          <w:szCs w:val="24"/>
        </w:rPr>
        <w:t>)</w:t>
      </w:r>
      <w:proofErr w:type="gramEnd"/>
      <w:r w:rsidRPr="00D82743">
        <w:rPr>
          <w:sz w:val="24"/>
          <w:szCs w:val="24"/>
        </w:rPr>
        <w:t xml:space="preserve">,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34522F" w:rsidRDefault="0034522F"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1E" w:rsidRDefault="00E9321E" w:rsidP="008413A5">
      <w:pPr>
        <w:spacing w:after="0" w:line="240" w:lineRule="auto"/>
      </w:pPr>
      <w:r>
        <w:separator/>
      </w:r>
    </w:p>
  </w:endnote>
  <w:endnote w:type="continuationSeparator" w:id="0">
    <w:p w:rsidR="00E9321E" w:rsidRDefault="00E9321E"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1E" w:rsidRDefault="00E9321E" w:rsidP="008413A5">
      <w:pPr>
        <w:spacing w:after="0" w:line="240" w:lineRule="auto"/>
      </w:pPr>
      <w:r>
        <w:separator/>
      </w:r>
    </w:p>
  </w:footnote>
  <w:footnote w:type="continuationSeparator" w:id="0">
    <w:p w:rsidR="00E9321E" w:rsidRDefault="00E9321E"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15D5"/>
    <w:rsid w:val="0018140F"/>
    <w:rsid w:val="001A4C39"/>
    <w:rsid w:val="001E1BA5"/>
    <w:rsid w:val="001E720F"/>
    <w:rsid w:val="001F798F"/>
    <w:rsid w:val="00201D83"/>
    <w:rsid w:val="002213AB"/>
    <w:rsid w:val="00224A39"/>
    <w:rsid w:val="00231343"/>
    <w:rsid w:val="00257D5A"/>
    <w:rsid w:val="00263E71"/>
    <w:rsid w:val="00267945"/>
    <w:rsid w:val="002867FF"/>
    <w:rsid w:val="002B3882"/>
    <w:rsid w:val="002C435D"/>
    <w:rsid w:val="002E0CB6"/>
    <w:rsid w:val="002E1DA4"/>
    <w:rsid w:val="002F102D"/>
    <w:rsid w:val="002F5A5D"/>
    <w:rsid w:val="0033257B"/>
    <w:rsid w:val="003354A0"/>
    <w:rsid w:val="0034522F"/>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38C8"/>
    <w:rsid w:val="004B587F"/>
    <w:rsid w:val="004D67F1"/>
    <w:rsid w:val="004E1D75"/>
    <w:rsid w:val="004E2D38"/>
    <w:rsid w:val="004E3622"/>
    <w:rsid w:val="005229D3"/>
    <w:rsid w:val="00532D83"/>
    <w:rsid w:val="005530D8"/>
    <w:rsid w:val="00563E0D"/>
    <w:rsid w:val="005A2BDE"/>
    <w:rsid w:val="005B3C5E"/>
    <w:rsid w:val="005C106E"/>
    <w:rsid w:val="005E58B5"/>
    <w:rsid w:val="0060297D"/>
    <w:rsid w:val="006323B1"/>
    <w:rsid w:val="00651771"/>
    <w:rsid w:val="00654488"/>
    <w:rsid w:val="006629D5"/>
    <w:rsid w:val="006779EF"/>
    <w:rsid w:val="006910A1"/>
    <w:rsid w:val="006914EF"/>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413A5"/>
    <w:rsid w:val="0088189C"/>
    <w:rsid w:val="008A31B4"/>
    <w:rsid w:val="008A5976"/>
    <w:rsid w:val="008A6C99"/>
    <w:rsid w:val="008B7EEB"/>
    <w:rsid w:val="008D7BBC"/>
    <w:rsid w:val="008F7D3E"/>
    <w:rsid w:val="00937378"/>
    <w:rsid w:val="00946DFF"/>
    <w:rsid w:val="00960FFE"/>
    <w:rsid w:val="009666E8"/>
    <w:rsid w:val="009A2DC5"/>
    <w:rsid w:val="009A6578"/>
    <w:rsid w:val="009B3679"/>
    <w:rsid w:val="009F415A"/>
    <w:rsid w:val="00A000B2"/>
    <w:rsid w:val="00A16920"/>
    <w:rsid w:val="00A205B6"/>
    <w:rsid w:val="00A31B12"/>
    <w:rsid w:val="00A63984"/>
    <w:rsid w:val="00A66336"/>
    <w:rsid w:val="00A85C83"/>
    <w:rsid w:val="00A91288"/>
    <w:rsid w:val="00A9740E"/>
    <w:rsid w:val="00AB0E17"/>
    <w:rsid w:val="00AD6D36"/>
    <w:rsid w:val="00B23027"/>
    <w:rsid w:val="00B45025"/>
    <w:rsid w:val="00B926AB"/>
    <w:rsid w:val="00BD20A2"/>
    <w:rsid w:val="00BE6366"/>
    <w:rsid w:val="00BF35A3"/>
    <w:rsid w:val="00BF5A8E"/>
    <w:rsid w:val="00C15B5B"/>
    <w:rsid w:val="00C24ACD"/>
    <w:rsid w:val="00C45DBD"/>
    <w:rsid w:val="00CB7973"/>
    <w:rsid w:val="00CD2755"/>
    <w:rsid w:val="00D07A60"/>
    <w:rsid w:val="00D52019"/>
    <w:rsid w:val="00D82743"/>
    <w:rsid w:val="00D85A6A"/>
    <w:rsid w:val="00D86A07"/>
    <w:rsid w:val="00DA4B78"/>
    <w:rsid w:val="00DB1044"/>
    <w:rsid w:val="00DC42B4"/>
    <w:rsid w:val="00DD6F04"/>
    <w:rsid w:val="00DE0B49"/>
    <w:rsid w:val="00DF1454"/>
    <w:rsid w:val="00E24B55"/>
    <w:rsid w:val="00E24D4F"/>
    <w:rsid w:val="00E2728B"/>
    <w:rsid w:val="00E35EBC"/>
    <w:rsid w:val="00E41BFA"/>
    <w:rsid w:val="00E46DD4"/>
    <w:rsid w:val="00E75C93"/>
    <w:rsid w:val="00E872D2"/>
    <w:rsid w:val="00E927F0"/>
    <w:rsid w:val="00E9321E"/>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9</Pages>
  <Words>2013</Words>
  <Characters>11479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52</cp:revision>
  <cp:lastPrinted>2017-06-30T14:00:00Z</cp:lastPrinted>
  <dcterms:created xsi:type="dcterms:W3CDTF">2017-01-24T16:16:00Z</dcterms:created>
  <dcterms:modified xsi:type="dcterms:W3CDTF">2017-06-30T15:13:00Z</dcterms:modified>
</cp:coreProperties>
</file>